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2026</w:t>
      </w:r>
      <w:r>
        <w:rPr>
          <w:rFonts w:hint="eastAsia" w:ascii="ＭＳ ゴシック" w:hAnsi="ＭＳ ゴシック" w:eastAsia="ＭＳ ゴシック"/>
          <w:b w:val="1"/>
          <w:sz w:val="22"/>
        </w:rPr>
        <w:t>年白川湖の水没林駐車場の減免取扱いについて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近隣の有料公園などの状況を鑑み、以下の通りとする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u w:val="single" w:color="auto"/>
        </w:rPr>
        <w:t>■減免対象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福祉施設車両、町内学校関係車両を対象とする。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・介護保険施設（特別養護老人ホーム、介護老人保健施設、介護療養型医療施設）関係車両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・児童福祉施設・幼稚園の関係車両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・知的障がい者援護施設の関係車両</w:t>
      </w:r>
    </w:p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</w:rPr>
        <w:t>・地方公共団体や地方公共団体の社会福祉協議会等より、公に福祉活動として認められ、当該地方公共団体等の車両を活用した場合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u w:val="single" w:color="auto"/>
        </w:rPr>
        <w:t>■駐車料金</w:t>
      </w:r>
    </w:p>
    <w:p>
      <w:pPr>
        <w:pStyle w:val="0"/>
        <w:rPr>
          <w:rFonts w:hint="eastAsia"/>
        </w:rPr>
      </w:pPr>
      <w:r>
        <w:rPr>
          <w:rFonts w:hint="eastAsia"/>
        </w:rPr>
        <w:t>　①</w:t>
      </w:r>
      <w:r>
        <w:rPr>
          <w:rFonts w:hint="eastAsia"/>
        </w:rPr>
        <w:t xml:space="preserve"> </w:t>
      </w:r>
      <w:r>
        <w:rPr>
          <w:rFonts w:hint="eastAsia"/>
        </w:rPr>
        <w:t>町内福祉施設車両、町内学校関係車両　→　無料</w:t>
      </w:r>
    </w:p>
    <w:p>
      <w:pPr>
        <w:pStyle w:val="0"/>
        <w:rPr>
          <w:rFonts w:hint="eastAsia"/>
        </w:rPr>
      </w:pPr>
      <w:r>
        <w:rPr>
          <w:rFonts w:hint="eastAsia"/>
        </w:rPr>
        <w:t>　②</w:t>
      </w:r>
      <w:r>
        <w:rPr>
          <w:rFonts w:hint="eastAsia"/>
        </w:rPr>
        <w:t xml:space="preserve"> </w:t>
      </w:r>
      <w:r>
        <w:rPr>
          <w:rFonts w:hint="eastAsia"/>
        </w:rPr>
        <w:t>町外福祉施設車両　　　　　　　　　　→　車種にかかわらず一律１台</w:t>
      </w:r>
      <w:r>
        <w:rPr>
          <w:rFonts w:hint="eastAsia"/>
        </w:rPr>
        <w:t>1,000</w:t>
      </w:r>
      <w:r>
        <w:rPr>
          <w:rFonts w:hint="eastAsia"/>
        </w:rPr>
        <w:t>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u w:val="single" w:color="auto"/>
        </w:rPr>
        <w:t>■駐車方法、乗降方法</w:t>
      </w:r>
    </w:p>
    <w:p>
      <w:pPr>
        <w:pStyle w:val="0"/>
        <w:rPr>
          <w:rFonts w:hint="eastAsia"/>
        </w:rPr>
      </w:pPr>
      <w:r>
        <w:rPr>
          <w:rFonts w:hint="eastAsia"/>
        </w:rPr>
        <w:t>　・白川荘前での乗降・駐車を基本とする。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・湖岸公園内に混雑がない場合でかつ、マイクロバスでの来訪の場合は</w:t>
      </w:r>
      <w:r>
        <w:rPr>
          <w:rFonts w:hint="eastAsia"/>
        </w:rPr>
        <w:t>P1</w:t>
      </w:r>
      <w:r>
        <w:rPr>
          <w:rFonts w:hint="eastAsia"/>
        </w:rPr>
        <w:t>での駐車・乗降も可とする。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u w:val="single" w:color="auto"/>
        </w:rPr>
        <w:t>■２０２６年の本取扱いの期間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4/18</w:t>
      </w:r>
      <w:r>
        <w:rPr>
          <w:rFonts w:hint="eastAsia"/>
        </w:rPr>
        <w:t>～</w:t>
      </w:r>
      <w:r>
        <w:rPr>
          <w:rFonts w:hint="eastAsia"/>
        </w:rPr>
        <w:t>5/17</w:t>
      </w:r>
      <w:r>
        <w:rPr>
          <w:rFonts w:hint="eastAsia"/>
        </w:rPr>
        <w:t>（一般車両・観光バスの料金収受期間と統一）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■基本の取扱い</w:t>
      </w:r>
    </w:p>
    <w:p>
      <w:pPr>
        <w:pStyle w:val="0"/>
        <w:rPr>
          <w:rFonts w:hint="eastAsia"/>
        </w:rPr>
      </w:pPr>
      <w:r>
        <w:rPr>
          <w:rFonts w:hint="eastAsia"/>
        </w:rPr>
        <w:t>　・</w:t>
      </w:r>
      <w:r>
        <w:rPr>
          <w:rFonts w:hint="eastAsia"/>
        </w:rPr>
        <w:t>HP</w:t>
      </w:r>
      <w:r>
        <w:rPr>
          <w:rFonts w:hint="eastAsia"/>
        </w:rPr>
        <w:t>に上記ルールと申請書をアップ。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HP</w:t>
      </w:r>
      <w:r>
        <w:rPr>
          <w:rFonts w:hint="eastAsia"/>
        </w:rPr>
        <w:t>上には町内外についての記載はせず、福祉施設車両の場合についてのみを記載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sz w:val="18"/>
        </w:rPr>
        <w:t>※あやめ園、ダリヤ園は町民無料（≒町内福祉施設）、町内学校施設関係者の入園料無料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・申請者は、事前に別紙申請書にて</w:t>
      </w:r>
      <w:r>
        <w:rPr>
          <w:rFonts w:hint="eastAsia"/>
        </w:rPr>
        <w:t>FAX</w:t>
      </w:r>
      <w:r>
        <w:rPr>
          <w:rFonts w:hint="eastAsia"/>
        </w:rPr>
        <w:t>もしくはメールにて申し込みを行うとともに、電話にて受入方法について白川荘に事前確認を行う。</w:t>
      </w:r>
    </w:p>
    <w:p>
      <w:pPr>
        <w:pStyle w:val="0"/>
        <w:ind w:left="630" w:leftChars="200" w:hanging="210" w:hangingChars="100"/>
        <w:rPr>
          <w:rFonts w:hint="eastAsia"/>
        </w:rPr>
      </w:pPr>
      <w:r>
        <w:rPr>
          <w:rFonts w:hint="eastAsia"/>
        </w:rPr>
        <w:t>※期間・車種等に応じた白川荘前か</w:t>
      </w:r>
      <w:r>
        <w:rPr>
          <w:rFonts w:hint="eastAsia"/>
        </w:rPr>
        <w:t>P1</w:t>
      </w:r>
      <w:r>
        <w:rPr>
          <w:rFonts w:hint="eastAsia"/>
        </w:rPr>
        <w:t>かの確認や、料金収受方法などの説明、もし申請が合った場合の</w:t>
      </w:r>
      <w:r>
        <w:rPr>
          <w:rFonts w:hint="eastAsia"/>
        </w:rPr>
        <w:t>GW</w:t>
      </w:r>
      <w:r>
        <w:rPr>
          <w:rFonts w:hint="eastAsia"/>
        </w:rPr>
        <w:t>日中時間帯の受入は難しい旨の説明など。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・白川荘は事前確認に基づく、当日の受入を実施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・駐車料金については、白川荘での現金徴収を基本とする。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  <w:u w:val="single" w:color="auto"/>
        </w:rPr>
        <w:t>■町内福祉施設、町内学校関係の駐車無料取扱い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・あやめ園・ダリヤ園同様、</w:t>
      </w:r>
      <w:r>
        <w:rPr>
          <w:rFonts w:hint="eastAsia"/>
        </w:rPr>
        <w:t>HP</w:t>
      </w:r>
      <w:r>
        <w:rPr>
          <w:rFonts w:hint="eastAsia"/>
        </w:rPr>
        <w:t>には掲載しない。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・白川荘を始めとした水没林</w:t>
      </w:r>
      <w:r>
        <w:rPr>
          <w:rFonts w:hint="eastAsia"/>
        </w:rPr>
        <w:t>WG</w:t>
      </w:r>
      <w:r>
        <w:rPr>
          <w:rFonts w:hint="eastAsia"/>
        </w:rPr>
        <w:t>関係者の内規として理解する。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・期日や受入方法は確認が必要なので、申請は、基本の取扱いと同様とする。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P1</w:t>
      </w:r>
      <w:r>
        <w:rPr>
          <w:rFonts w:hint="eastAsia"/>
        </w:rPr>
        <w:t>に入った場合の駐車料金については、白川荘で現金で料金を収受した上、精算用の無料券を白川荘にて配布することで対応。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以上</w:t>
      </w: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  <w:bookmarkStart w:id="0" w:name="_GoBack"/>
      <w:bookmarkEnd w:id="0"/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pacing w:val="105"/>
          <w:sz w:val="32"/>
        </w:rPr>
        <w:t>使用料減免申請</w:t>
      </w:r>
      <w:r>
        <w:rPr>
          <w:rFonts w:hint="eastAsia"/>
          <w:sz w:val="32"/>
        </w:rPr>
        <w:t>書</w:t>
      </w: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90"/>
        <w:gridCol w:w="2025"/>
        <w:gridCol w:w="1260"/>
        <w:gridCol w:w="5246"/>
      </w:tblGrid>
      <w:tr>
        <w:trPr>
          <w:cantSplit/>
        </w:trPr>
        <w:tc>
          <w:tcPr>
            <w:tcW w:w="8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白川ダム湖岸公園における駐車料金に関し、使用料の減免を申請します。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1890" w:firstLineChars="90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2730" w:firstLineChars="1300"/>
              <w:rPr>
                <w:rFonts w:hint="default"/>
              </w:rPr>
            </w:pPr>
            <w:r>
              <w:rPr>
                <w:rFonts w:hint="eastAsia"/>
              </w:rPr>
              <w:t>申請人　　住所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780" w:firstLineChars="180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780" w:firstLineChars="180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780" w:firstLineChars="18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飯豊町長　嵐　正人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減免対象者名及び</w:t>
            </w:r>
          </w:p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使用年月日</w:t>
            </w:r>
          </w:p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駐車車両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39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5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5246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</w:t>
            </w:r>
          </w:p>
          <w:p>
            <w:pPr>
              <w:pStyle w:val="0"/>
              <w:spacing w:line="276" w:lineRule="auto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まで　の間（　　日間）</w:t>
            </w:r>
          </w:p>
          <w:p>
            <w:pPr>
              <w:pStyle w:val="0"/>
              <w:spacing w:line="276" w:lineRule="auto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時　　分　から　　　時　　分　まで</w:t>
            </w:r>
          </w:p>
        </w:tc>
      </w:tr>
      <w:tr>
        <w:trPr>
          <w:cantSplit/>
          <w:trHeight w:val="765" w:hRule="atLeas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来訪者数</w:t>
            </w:r>
          </w:p>
        </w:tc>
        <w:tc>
          <w:tcPr>
            <w:tcW w:w="5246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人</w:t>
            </w:r>
          </w:p>
        </w:tc>
      </w:tr>
      <w:tr>
        <w:trPr>
          <w:cantSplit/>
          <w:trHeight w:val="765" w:hRule="atLeas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駐車車両</w:t>
            </w:r>
          </w:p>
        </w:tc>
        <w:tc>
          <w:tcPr>
            <w:tcW w:w="5246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大型バス　　　　台　　　中型バス　　　台</w:t>
            </w:r>
          </w:p>
          <w:p>
            <w:pPr>
              <w:pStyle w:val="0"/>
              <w:spacing w:line="276" w:lineRule="auto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マイクロバス　　台　　　普通車　　　　台</w:t>
            </w:r>
          </w:p>
        </w:tc>
      </w:tr>
      <w:tr>
        <w:trPr>
          <w:cantSplit/>
          <w:trHeight w:val="811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  <w:spacing w:val="10"/>
              </w:rPr>
              <w:t>減免を申請す</w:t>
            </w:r>
            <w:r>
              <w:rPr>
                <w:rFonts w:hint="eastAsia"/>
              </w:rPr>
              <w:t>る使用料の名称</w:t>
            </w:r>
          </w:p>
        </w:tc>
        <w:tc>
          <w:tcPr>
            <w:tcW w:w="650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白川湖岸公園駐車場、白川荘駐車場の駐車料金減免</w:t>
            </w:r>
          </w:p>
        </w:tc>
      </w:tr>
      <w:tr>
        <w:trPr>
          <w:cantSplit/>
          <w:trHeight w:val="808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納付すべき金額</w:t>
            </w:r>
          </w:p>
        </w:tc>
        <w:tc>
          <w:tcPr>
            <w:tcW w:w="6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05" w:firstLineChars="5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  <w:sz w:val="16"/>
              </w:rPr>
              <w:t>◆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車両１台あたり駐車料金</w:t>
            </w: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円（車種関わらず）</w:t>
            </w:r>
          </w:p>
        </w:tc>
      </w:tr>
      <w:tr>
        <w:trPr>
          <w:cantSplit/>
          <w:trHeight w:val="1014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adjustRightInd w:val="1"/>
              <w:snapToGrid w:val="1"/>
              <w:spacing w:line="360" w:lineRule="auto"/>
              <w:textAlignment w:val="auto"/>
              <w:rPr>
                <w:rFonts w:hint="default" w:ascii="ＭＳ 明朝" w:hAnsi="ＭＳ 明朝"/>
                <w:kern w:val="2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/>
        </w:rPr>
      </w:pPr>
    </w:p>
    <w:sectPr>
      <w:pgSz w:w="11906" w:h="16838"/>
      <w:pgMar w:top="126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0"/>
      <w:snapToGrid w:val="0"/>
      <w:spacing w:before="0" w:beforeLines="0" w:beforeAutospacing="0" w:after="0" w:afterLines="0" w:afterAutospacing="0" w:line="150" w:lineRule="atLeast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4</Pages>
  <Words>22</Words>
  <Characters>1062</Characters>
  <Application>JUST Note</Application>
  <Lines>845</Lines>
  <Paragraphs>59</Paragraphs>
  <CharactersWithSpaces>1176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菊川 哲彦</dc:creator>
  <cp:lastModifiedBy>菊川 哲彦</cp:lastModifiedBy>
  <dcterms:created xsi:type="dcterms:W3CDTF">2026-03-05T05:10:00Z</dcterms:created>
  <dcterms:modified xsi:type="dcterms:W3CDTF">2026-03-06T11:01:58Z</dcterms:modified>
  <cp:revision>1</cp:revision>
</cp:coreProperties>
</file>